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F8071" w14:textId="5251CFDD" w:rsidR="00126EF2" w:rsidRDefault="004A0444" w:rsidP="00703E31">
      <w:pPr>
        <w:widowControl w:val="0"/>
        <w:tabs>
          <w:tab w:val="left" w:pos="6570"/>
        </w:tabs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FOR IMMEDIATE RELEASE</w:t>
      </w:r>
      <w:r w:rsidR="00703E3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</w:t>
      </w:r>
      <w:r w:rsidR="00703E31">
        <w:rPr>
          <w:rFonts w:ascii="Arial" w:hAnsi="Arial" w:cs="Arial"/>
          <w:i/>
          <w:iCs/>
          <w:sz w:val="16"/>
          <w:szCs w:val="16"/>
        </w:rPr>
        <w:t>For more information contact:</w:t>
      </w:r>
    </w:p>
    <w:p w14:paraId="1E28E21B" w14:textId="77777777" w:rsidR="00703E31" w:rsidRDefault="00703E31" w:rsidP="00703E31">
      <w:pPr>
        <w:widowControl w:val="0"/>
        <w:tabs>
          <w:tab w:val="left" w:pos="6570"/>
        </w:tabs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Alison Heitman (847) 994-3214</w:t>
      </w:r>
    </w:p>
    <w:p w14:paraId="27A02249" w14:textId="6E489C97" w:rsidR="00703E31" w:rsidRPr="00477B62" w:rsidRDefault="00703E31" w:rsidP="00703E31">
      <w:pPr>
        <w:widowControl w:val="0"/>
        <w:tabs>
          <w:tab w:val="left" w:pos="6570"/>
        </w:tabs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Derek Noonan (312) 248-4616</w:t>
      </w:r>
    </w:p>
    <w:p w14:paraId="188F3051" w14:textId="77777777" w:rsidR="00126EF2" w:rsidRDefault="00126EF2" w:rsidP="00126E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83D4EEB" w14:textId="77777777" w:rsidR="00126EF2" w:rsidRDefault="00126EF2" w:rsidP="00126E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SOAP. RINSE. DRY. ALL THREE STEPS WITHOUT TAKING ANY —</w:t>
      </w:r>
    </w:p>
    <w:p w14:paraId="73096FC0" w14:textId="77777777" w:rsidR="00126EF2" w:rsidRDefault="002C1F97" w:rsidP="00126E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AER-DEC</w:t>
      </w:r>
      <w:r w:rsidR="00126EF2">
        <w:rPr>
          <w:rFonts w:ascii="Arial" w:hAnsi="Arial" w:cs="Arial"/>
          <w:b/>
          <w:bCs/>
          <w:sz w:val="22"/>
          <w:szCs w:val="22"/>
        </w:rPr>
        <w:t xml:space="preserve">™ is the future of sustainable high-end restroom design </w:t>
      </w:r>
    </w:p>
    <w:p w14:paraId="4C11058C" w14:textId="77777777" w:rsidR="00126EF2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440E9BCF" w14:textId="19F0182A" w:rsidR="00126EF2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FRANKLIN PARK, Ill., -</w:t>
      </w:r>
      <w:r w:rsidRPr="005451D5">
        <w:rPr>
          <w:rFonts w:ascii="Arial" w:hAnsi="Arial" w:cs="Arial"/>
          <w:sz w:val="21"/>
          <w:szCs w:val="21"/>
        </w:rPr>
        <w:t xml:space="preserve"> </w:t>
      </w:r>
      <w:r w:rsidRPr="00EE36C5">
        <w:rPr>
          <w:rFonts w:ascii="Arial" w:hAnsi="Arial" w:cs="Arial"/>
          <w:sz w:val="21"/>
          <w:szCs w:val="21"/>
        </w:rPr>
        <w:t>Step up to the future of high-end, sustainable</w:t>
      </w:r>
      <w:r>
        <w:rPr>
          <w:rFonts w:ascii="Arial" w:hAnsi="Arial" w:cs="Arial"/>
          <w:sz w:val="21"/>
          <w:szCs w:val="21"/>
        </w:rPr>
        <w:t xml:space="preserve"> restroom </w:t>
      </w:r>
      <w:r w:rsidRPr="00EE36C5">
        <w:rPr>
          <w:rFonts w:ascii="Arial" w:hAnsi="Arial" w:cs="Arial"/>
          <w:sz w:val="21"/>
          <w:szCs w:val="21"/>
        </w:rPr>
        <w:t>design — the</w:t>
      </w:r>
      <w:r>
        <w:rPr>
          <w:rFonts w:ascii="Arial" w:hAnsi="Arial" w:cs="Arial"/>
          <w:sz w:val="21"/>
          <w:szCs w:val="21"/>
        </w:rPr>
        <w:t xml:space="preserve"> </w:t>
      </w:r>
      <w:r w:rsidR="002C1F97">
        <w:rPr>
          <w:rFonts w:ascii="Arial" w:hAnsi="Arial" w:cs="Arial"/>
          <w:sz w:val="21"/>
          <w:szCs w:val="21"/>
        </w:rPr>
        <w:t>AER-DEC</w:t>
      </w:r>
      <w:r w:rsidRPr="00797BFD">
        <w:rPr>
          <w:rFonts w:ascii="Arial" w:hAnsi="Arial" w:cs="Arial"/>
          <w:sz w:val="21"/>
          <w:szCs w:val="21"/>
          <w:vertAlign w:val="superscript"/>
        </w:rPr>
        <w:t>™</w:t>
      </w:r>
      <w:r w:rsidRPr="00EE36C5">
        <w:rPr>
          <w:rFonts w:ascii="Arial" w:hAnsi="Arial" w:cs="Arial"/>
          <w:sz w:val="21"/>
          <w:szCs w:val="21"/>
        </w:rPr>
        <w:t xml:space="preserve"> Integrated </w:t>
      </w:r>
      <w:r w:rsidRPr="008E023E">
        <w:rPr>
          <w:rFonts w:ascii="Arial" w:hAnsi="Arial" w:cs="Arial"/>
          <w:sz w:val="21"/>
          <w:szCs w:val="21"/>
        </w:rPr>
        <w:t>Sink by Sloan</w:t>
      </w:r>
      <w:r w:rsidRPr="002C1F97">
        <w:rPr>
          <w:rFonts w:ascii="Arial" w:hAnsi="Arial" w:cs="Arial"/>
          <w:sz w:val="21"/>
          <w:szCs w:val="21"/>
          <w:vertAlign w:val="superscript"/>
        </w:rPr>
        <w:t>®</w:t>
      </w:r>
      <w:r w:rsidRPr="008E023E">
        <w:rPr>
          <w:rFonts w:ascii="Arial" w:hAnsi="Arial" w:cs="Arial"/>
          <w:sz w:val="21"/>
          <w:szCs w:val="21"/>
        </w:rPr>
        <w:t>.</w:t>
      </w:r>
      <w:r w:rsidRPr="00EE36C5">
        <w:rPr>
          <w:rFonts w:ascii="Arial" w:hAnsi="Arial" w:cs="Arial"/>
          <w:sz w:val="21"/>
          <w:szCs w:val="21"/>
        </w:rPr>
        <w:t xml:space="preserve"> The</w:t>
      </w:r>
      <w:r>
        <w:rPr>
          <w:rFonts w:ascii="Arial" w:hAnsi="Arial" w:cs="Arial"/>
          <w:sz w:val="21"/>
          <w:szCs w:val="21"/>
        </w:rPr>
        <w:t xml:space="preserve"> </w:t>
      </w:r>
      <w:r w:rsidR="002C1F97">
        <w:rPr>
          <w:rFonts w:ascii="Arial" w:hAnsi="Arial" w:cs="Arial"/>
          <w:sz w:val="21"/>
          <w:szCs w:val="21"/>
        </w:rPr>
        <w:t>AER-DEC</w:t>
      </w:r>
      <w:r w:rsidRPr="00EE36C5">
        <w:rPr>
          <w:rFonts w:ascii="Arial" w:hAnsi="Arial" w:cs="Arial"/>
          <w:sz w:val="21"/>
          <w:szCs w:val="21"/>
        </w:rPr>
        <w:t xml:space="preserve"> is the perfect innovation for any high-end</w:t>
      </w:r>
      <w:r>
        <w:rPr>
          <w:rFonts w:ascii="Arial" w:hAnsi="Arial" w:cs="Arial"/>
          <w:sz w:val="21"/>
          <w:szCs w:val="21"/>
        </w:rPr>
        <w:t xml:space="preserve"> washroom. </w:t>
      </w:r>
      <w:r w:rsidRPr="00EE36C5">
        <w:rPr>
          <w:rFonts w:ascii="Arial" w:hAnsi="Arial" w:cs="Arial"/>
          <w:sz w:val="21"/>
          <w:szCs w:val="21"/>
        </w:rPr>
        <w:t>Soap dispenser, faucet, hand dryer,</w:t>
      </w:r>
      <w:r>
        <w:rPr>
          <w:rFonts w:ascii="Arial" w:hAnsi="Arial" w:cs="Arial"/>
          <w:sz w:val="21"/>
          <w:szCs w:val="21"/>
        </w:rPr>
        <w:t xml:space="preserve"> </w:t>
      </w:r>
      <w:r w:rsidRPr="00EE36C5">
        <w:rPr>
          <w:rFonts w:ascii="Arial" w:hAnsi="Arial" w:cs="Arial"/>
          <w:sz w:val="21"/>
          <w:szCs w:val="21"/>
        </w:rPr>
        <w:t>and sink basin all designed to work together</w:t>
      </w:r>
      <w:r>
        <w:rPr>
          <w:rFonts w:ascii="Arial" w:hAnsi="Arial" w:cs="Arial"/>
          <w:sz w:val="21"/>
          <w:szCs w:val="21"/>
        </w:rPr>
        <w:t xml:space="preserve"> as one </w:t>
      </w:r>
      <w:r w:rsidRPr="00EE36C5">
        <w:rPr>
          <w:rFonts w:ascii="Arial" w:hAnsi="Arial" w:cs="Arial"/>
          <w:sz w:val="21"/>
          <w:szCs w:val="21"/>
        </w:rPr>
        <w:t>beautiful, touch-free, hygienic</w:t>
      </w:r>
      <w:r w:rsidR="00AB7604">
        <w:rPr>
          <w:rFonts w:ascii="Arial" w:hAnsi="Arial" w:cs="Arial"/>
          <w:sz w:val="21"/>
          <w:szCs w:val="21"/>
        </w:rPr>
        <w:t>, highly efficient</w:t>
      </w:r>
      <w:r w:rsidRPr="00EE36C5">
        <w:rPr>
          <w:rFonts w:ascii="Arial" w:hAnsi="Arial" w:cs="Arial"/>
          <w:sz w:val="21"/>
          <w:szCs w:val="21"/>
        </w:rPr>
        <w:t xml:space="preserve"> system.</w:t>
      </w:r>
    </w:p>
    <w:p w14:paraId="7F7C26C4" w14:textId="77777777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14:paraId="58E833D9" w14:textId="5A83F229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5451D5">
        <w:rPr>
          <w:rFonts w:ascii="Arial" w:hAnsi="Arial" w:cs="Arial"/>
          <w:sz w:val="21"/>
          <w:szCs w:val="21"/>
        </w:rPr>
        <w:t xml:space="preserve">The </w:t>
      </w:r>
      <w:r w:rsidR="002C1F97">
        <w:rPr>
          <w:rFonts w:ascii="Arial" w:hAnsi="Arial" w:cs="Arial"/>
          <w:sz w:val="21"/>
          <w:szCs w:val="21"/>
        </w:rPr>
        <w:t>AER-DEC</w:t>
      </w:r>
      <w:r w:rsidRPr="005451D5">
        <w:rPr>
          <w:rFonts w:ascii="Arial" w:hAnsi="Arial" w:cs="Arial"/>
          <w:sz w:val="21"/>
          <w:szCs w:val="21"/>
        </w:rPr>
        <w:t xml:space="preserve"> was developed with one thing in mind:</w:t>
      </w:r>
      <w:r>
        <w:rPr>
          <w:rFonts w:ascii="Arial" w:hAnsi="Arial" w:cs="Arial"/>
          <w:sz w:val="21"/>
          <w:szCs w:val="21"/>
        </w:rPr>
        <w:t xml:space="preserve"> keep</w:t>
      </w:r>
      <w:r w:rsidR="00703E31">
        <w:rPr>
          <w:rFonts w:ascii="Arial" w:hAnsi="Arial" w:cs="Arial"/>
          <w:sz w:val="21"/>
          <w:szCs w:val="21"/>
        </w:rPr>
        <w:t>ing</w:t>
      </w:r>
      <w:r w:rsidRPr="005451D5">
        <w:rPr>
          <w:rFonts w:ascii="Arial" w:hAnsi="Arial" w:cs="Arial"/>
          <w:sz w:val="21"/>
          <w:szCs w:val="21"/>
        </w:rPr>
        <w:t xml:space="preserve"> everything within arms’ reach. It allows designers to keep a clean look throughout the washroom by eliminating soap dispensers and hand dry</w:t>
      </w:r>
      <w:r>
        <w:rPr>
          <w:rFonts w:ascii="Arial" w:hAnsi="Arial" w:cs="Arial"/>
          <w:sz w:val="21"/>
          <w:szCs w:val="21"/>
        </w:rPr>
        <w:t xml:space="preserve">ers </w:t>
      </w:r>
      <w:r w:rsidRPr="005451D5">
        <w:rPr>
          <w:rFonts w:ascii="Arial" w:hAnsi="Arial" w:cs="Arial"/>
          <w:sz w:val="21"/>
          <w:szCs w:val="21"/>
        </w:rPr>
        <w:t>on the walls</w:t>
      </w:r>
      <w:r>
        <w:rPr>
          <w:rFonts w:ascii="Arial" w:hAnsi="Arial" w:cs="Arial"/>
          <w:sz w:val="21"/>
          <w:szCs w:val="21"/>
        </w:rPr>
        <w:t xml:space="preserve"> and bringing them onto the deck</w:t>
      </w:r>
      <w:r w:rsidRPr="005451D5">
        <w:rPr>
          <w:rFonts w:ascii="Arial" w:hAnsi="Arial" w:cs="Arial"/>
          <w:sz w:val="21"/>
          <w:szCs w:val="21"/>
        </w:rPr>
        <w:t xml:space="preserve">. It features a Sloan </w:t>
      </w:r>
      <w:r>
        <w:rPr>
          <w:rFonts w:ascii="Arial" w:hAnsi="Arial" w:cs="Arial"/>
          <w:sz w:val="21"/>
          <w:szCs w:val="21"/>
        </w:rPr>
        <w:t xml:space="preserve">Soap Dispenser, </w:t>
      </w:r>
      <w:r w:rsidRPr="005451D5">
        <w:rPr>
          <w:rFonts w:ascii="Arial" w:hAnsi="Arial" w:cs="Arial"/>
          <w:sz w:val="21"/>
          <w:szCs w:val="21"/>
        </w:rPr>
        <w:t xml:space="preserve">Sloan </w:t>
      </w:r>
      <w:r>
        <w:rPr>
          <w:rFonts w:ascii="Arial" w:hAnsi="Arial" w:cs="Arial"/>
          <w:sz w:val="21"/>
          <w:szCs w:val="21"/>
        </w:rPr>
        <w:t>BASYS</w:t>
      </w:r>
      <w:r w:rsidRPr="002C1F97">
        <w:rPr>
          <w:rFonts w:ascii="Arial" w:hAnsi="Arial" w:cs="Arial"/>
          <w:sz w:val="21"/>
          <w:szCs w:val="21"/>
          <w:vertAlign w:val="superscript"/>
        </w:rPr>
        <w:t>®</w:t>
      </w:r>
      <w:r>
        <w:rPr>
          <w:rFonts w:ascii="Arial" w:hAnsi="Arial" w:cs="Arial"/>
          <w:sz w:val="21"/>
          <w:szCs w:val="21"/>
        </w:rPr>
        <w:t xml:space="preserve"> Faucet</w:t>
      </w:r>
      <w:r w:rsidR="00AB7604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and </w:t>
      </w:r>
      <w:r w:rsidR="00E23C6E">
        <w:rPr>
          <w:rFonts w:ascii="Arial" w:hAnsi="Arial" w:cs="Arial"/>
          <w:sz w:val="21"/>
          <w:szCs w:val="21"/>
        </w:rPr>
        <w:t>Sloan</w:t>
      </w:r>
      <w:r>
        <w:rPr>
          <w:rFonts w:ascii="Arial" w:hAnsi="Arial" w:cs="Arial"/>
          <w:sz w:val="21"/>
          <w:szCs w:val="21"/>
        </w:rPr>
        <w:t xml:space="preserve"> High Speed Hand D</w:t>
      </w:r>
      <w:r w:rsidRPr="005451D5">
        <w:rPr>
          <w:rFonts w:ascii="Arial" w:hAnsi="Arial" w:cs="Arial"/>
          <w:sz w:val="21"/>
          <w:szCs w:val="21"/>
        </w:rPr>
        <w:t xml:space="preserve">ryer on a </w:t>
      </w:r>
      <w:r>
        <w:rPr>
          <w:rFonts w:ascii="Arial" w:hAnsi="Arial" w:cs="Arial"/>
          <w:sz w:val="21"/>
          <w:szCs w:val="21"/>
        </w:rPr>
        <w:t>patent-pending</w:t>
      </w:r>
      <w:r w:rsidRPr="005451D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Air</w:t>
      </w:r>
      <w:r w:rsidRPr="005451D5">
        <w:rPr>
          <w:rFonts w:ascii="Arial" w:hAnsi="Arial" w:cs="Arial"/>
          <w:sz w:val="21"/>
          <w:szCs w:val="21"/>
        </w:rPr>
        <w:t>Basin</w:t>
      </w:r>
      <w:r w:rsidRPr="00797BFD">
        <w:rPr>
          <w:rFonts w:ascii="Arial" w:hAnsi="Arial" w:cs="Arial"/>
          <w:sz w:val="21"/>
          <w:szCs w:val="21"/>
          <w:vertAlign w:val="superscript"/>
        </w:rPr>
        <w:t>™</w:t>
      </w:r>
      <w:r w:rsidRPr="005451D5">
        <w:rPr>
          <w:rFonts w:ascii="Arial" w:hAnsi="Arial" w:cs="Arial"/>
          <w:sz w:val="21"/>
          <w:szCs w:val="21"/>
        </w:rPr>
        <w:t xml:space="preserve"> specifically </w:t>
      </w:r>
      <w:r>
        <w:rPr>
          <w:rFonts w:ascii="Arial" w:hAnsi="Arial" w:cs="Arial"/>
          <w:sz w:val="21"/>
          <w:szCs w:val="21"/>
        </w:rPr>
        <w:t>engineered</w:t>
      </w:r>
      <w:r w:rsidRPr="005451D5">
        <w:rPr>
          <w:rFonts w:ascii="Arial" w:hAnsi="Arial" w:cs="Arial"/>
          <w:sz w:val="21"/>
          <w:szCs w:val="21"/>
        </w:rPr>
        <w:t xml:space="preserve"> to </w:t>
      </w:r>
      <w:r w:rsidR="00AB7604">
        <w:rPr>
          <w:rFonts w:ascii="Arial" w:hAnsi="Arial" w:cs="Arial"/>
          <w:sz w:val="21"/>
          <w:szCs w:val="21"/>
        </w:rPr>
        <w:t>redirect</w:t>
      </w:r>
      <w:r w:rsidRPr="005451D5">
        <w:rPr>
          <w:rFonts w:ascii="Arial" w:hAnsi="Arial" w:cs="Arial"/>
          <w:sz w:val="21"/>
          <w:szCs w:val="21"/>
        </w:rPr>
        <w:t xml:space="preserve"> air and water </w:t>
      </w:r>
      <w:r w:rsidR="00AB7604">
        <w:rPr>
          <w:rFonts w:ascii="Arial" w:hAnsi="Arial" w:cs="Arial"/>
          <w:sz w:val="21"/>
          <w:szCs w:val="21"/>
        </w:rPr>
        <w:t>to eliminate backsplash and updraft.</w:t>
      </w:r>
    </w:p>
    <w:p w14:paraId="5F19F568" w14:textId="77777777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14:paraId="01E86E00" w14:textId="3851C9E1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5451D5">
        <w:rPr>
          <w:rFonts w:ascii="Arial" w:hAnsi="Arial" w:cs="Arial"/>
          <w:sz w:val="21"/>
          <w:szCs w:val="21"/>
        </w:rPr>
        <w:t xml:space="preserve">The </w:t>
      </w:r>
      <w:r w:rsidR="00AB7604">
        <w:rPr>
          <w:rFonts w:ascii="Arial" w:hAnsi="Arial" w:cs="Arial"/>
          <w:sz w:val="21"/>
          <w:szCs w:val="21"/>
        </w:rPr>
        <w:t>Air</w:t>
      </w:r>
      <w:r>
        <w:rPr>
          <w:rFonts w:ascii="Arial" w:hAnsi="Arial" w:cs="Arial"/>
          <w:sz w:val="21"/>
          <w:szCs w:val="21"/>
        </w:rPr>
        <w:t>B</w:t>
      </w:r>
      <w:r w:rsidRPr="005451D5">
        <w:rPr>
          <w:rFonts w:ascii="Arial" w:hAnsi="Arial" w:cs="Arial"/>
          <w:sz w:val="21"/>
          <w:szCs w:val="21"/>
        </w:rPr>
        <w:t>asin is made to order for each project so that it fits the space,</w:t>
      </w:r>
      <w:r>
        <w:rPr>
          <w:rFonts w:ascii="Arial" w:hAnsi="Arial" w:cs="Arial"/>
          <w:sz w:val="21"/>
          <w:szCs w:val="21"/>
        </w:rPr>
        <w:t xml:space="preserve"> not the other way around. The b</w:t>
      </w:r>
      <w:r w:rsidRPr="005451D5">
        <w:rPr>
          <w:rFonts w:ascii="Arial" w:hAnsi="Arial" w:cs="Arial"/>
          <w:sz w:val="21"/>
          <w:szCs w:val="21"/>
        </w:rPr>
        <w:t>asin itself is fully customiz</w:t>
      </w:r>
      <w:r>
        <w:rPr>
          <w:rFonts w:ascii="Arial" w:hAnsi="Arial" w:cs="Arial"/>
          <w:sz w:val="21"/>
          <w:szCs w:val="21"/>
        </w:rPr>
        <w:t>able in terms of size, configuration,</w:t>
      </w:r>
      <w:r w:rsidRPr="005451D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mounting, </w:t>
      </w:r>
      <w:r w:rsidRPr="005451D5">
        <w:rPr>
          <w:rFonts w:ascii="Arial" w:hAnsi="Arial" w:cs="Arial"/>
          <w:sz w:val="21"/>
          <w:szCs w:val="21"/>
        </w:rPr>
        <w:t xml:space="preserve">and color so it can fit any and all design needs. The three </w:t>
      </w:r>
      <w:r>
        <w:rPr>
          <w:rFonts w:ascii="Arial" w:hAnsi="Arial" w:cs="Arial"/>
          <w:sz w:val="21"/>
          <w:szCs w:val="21"/>
        </w:rPr>
        <w:t>touch</w:t>
      </w:r>
      <w:r w:rsidRPr="005451D5">
        <w:rPr>
          <w:rFonts w:ascii="Arial" w:hAnsi="Arial" w:cs="Arial"/>
          <w:sz w:val="21"/>
          <w:szCs w:val="21"/>
        </w:rPr>
        <w:t xml:space="preserve">-free stations are designed to work in concert, so that you never have to leave the sink area creating a cleaner, safer, more </w:t>
      </w:r>
      <w:r>
        <w:rPr>
          <w:rFonts w:ascii="Arial" w:hAnsi="Arial" w:cs="Arial"/>
          <w:sz w:val="21"/>
          <w:szCs w:val="21"/>
        </w:rPr>
        <w:t>sustainable</w:t>
      </w:r>
      <w:r w:rsidRPr="005451D5">
        <w:rPr>
          <w:rFonts w:ascii="Arial" w:hAnsi="Arial" w:cs="Arial"/>
          <w:sz w:val="21"/>
          <w:szCs w:val="21"/>
        </w:rPr>
        <w:t xml:space="preserve"> washroom. </w:t>
      </w:r>
    </w:p>
    <w:p w14:paraId="4CD0B9F6" w14:textId="77777777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14:paraId="7E7AE28A" w14:textId="0011BEC8" w:rsidR="00126EF2" w:rsidRPr="005451D5" w:rsidRDefault="00126EF2" w:rsidP="00AB7604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</w:t>
      </w:r>
      <w:r w:rsidRPr="005451D5">
        <w:rPr>
          <w:rFonts w:ascii="Arial" w:hAnsi="Arial" w:cs="Arial"/>
          <w:sz w:val="21"/>
          <w:szCs w:val="21"/>
        </w:rPr>
        <w:t xml:space="preserve">he </w:t>
      </w:r>
      <w:r w:rsidR="00703E31">
        <w:rPr>
          <w:rFonts w:ascii="Arial" w:hAnsi="Arial" w:cs="Arial"/>
          <w:sz w:val="21"/>
          <w:szCs w:val="21"/>
        </w:rPr>
        <w:t>BASYS F</w:t>
      </w:r>
      <w:r w:rsidR="00AB7604">
        <w:rPr>
          <w:rFonts w:ascii="Arial" w:hAnsi="Arial" w:cs="Arial"/>
          <w:sz w:val="21"/>
          <w:szCs w:val="21"/>
        </w:rPr>
        <w:t>aucet uses Active I</w:t>
      </w:r>
      <w:r w:rsidRPr="005451D5">
        <w:rPr>
          <w:rFonts w:ascii="Arial" w:hAnsi="Arial" w:cs="Arial"/>
          <w:sz w:val="21"/>
          <w:szCs w:val="21"/>
        </w:rPr>
        <w:t xml:space="preserve">nfrared technology and </w:t>
      </w:r>
      <w:r>
        <w:rPr>
          <w:rFonts w:ascii="Arial" w:hAnsi="Arial" w:cs="Arial"/>
          <w:sz w:val="21"/>
          <w:szCs w:val="21"/>
        </w:rPr>
        <w:t>helps save water with its automatic shut off</w:t>
      </w:r>
      <w:r w:rsidRPr="005451D5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T</w:t>
      </w:r>
      <w:r w:rsidRPr="005451D5">
        <w:rPr>
          <w:rFonts w:ascii="Arial" w:hAnsi="Arial" w:cs="Arial"/>
          <w:sz w:val="21"/>
          <w:szCs w:val="21"/>
        </w:rPr>
        <w:t>he Sloan</w:t>
      </w:r>
      <w:r>
        <w:rPr>
          <w:rFonts w:ascii="Arial" w:hAnsi="Arial" w:cs="Arial"/>
          <w:sz w:val="21"/>
          <w:szCs w:val="21"/>
        </w:rPr>
        <w:t xml:space="preserve"> Soap Dispenser</w:t>
      </w:r>
      <w:r w:rsidRPr="005451D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emits </w:t>
      </w:r>
      <w:r w:rsidRPr="005451D5">
        <w:rPr>
          <w:rFonts w:ascii="Arial" w:hAnsi="Arial" w:cs="Arial"/>
          <w:sz w:val="21"/>
          <w:szCs w:val="21"/>
        </w:rPr>
        <w:t>a pre</w:t>
      </w:r>
      <w:r>
        <w:rPr>
          <w:rFonts w:ascii="Arial" w:hAnsi="Arial" w:cs="Arial"/>
          <w:sz w:val="21"/>
          <w:szCs w:val="21"/>
        </w:rPr>
        <w:t>-</w:t>
      </w:r>
      <w:r w:rsidRPr="005451D5">
        <w:rPr>
          <w:rFonts w:ascii="Arial" w:hAnsi="Arial" w:cs="Arial"/>
          <w:sz w:val="21"/>
          <w:szCs w:val="21"/>
        </w:rPr>
        <w:t xml:space="preserve">measured amount of soap with each use and </w:t>
      </w:r>
      <w:r>
        <w:rPr>
          <w:rFonts w:ascii="Arial" w:hAnsi="Arial" w:cs="Arial"/>
          <w:sz w:val="21"/>
          <w:szCs w:val="21"/>
        </w:rPr>
        <w:t>eliminates soap drips on sink decks</w:t>
      </w:r>
      <w:r w:rsidRPr="005451D5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The deck mounted</w:t>
      </w:r>
      <w:r w:rsidR="00E23C6E">
        <w:rPr>
          <w:rFonts w:ascii="Arial" w:hAnsi="Arial" w:cs="Arial"/>
          <w:sz w:val="21"/>
          <w:szCs w:val="21"/>
        </w:rPr>
        <w:t xml:space="preserve"> Sloan High Speed </w:t>
      </w:r>
      <w:r w:rsidRPr="005451D5">
        <w:rPr>
          <w:rFonts w:ascii="Arial" w:hAnsi="Arial" w:cs="Arial"/>
          <w:sz w:val="21"/>
          <w:szCs w:val="21"/>
        </w:rPr>
        <w:t>Hand D</w:t>
      </w:r>
      <w:r>
        <w:rPr>
          <w:rFonts w:ascii="Arial" w:hAnsi="Arial" w:cs="Arial"/>
          <w:sz w:val="21"/>
          <w:szCs w:val="21"/>
        </w:rPr>
        <w:t>ryer uses less e</w:t>
      </w:r>
      <w:r w:rsidR="00AB7604">
        <w:rPr>
          <w:rFonts w:ascii="Arial" w:hAnsi="Arial" w:cs="Arial"/>
          <w:sz w:val="21"/>
          <w:szCs w:val="21"/>
        </w:rPr>
        <w:t xml:space="preserve">nergy than conventional dryers. </w:t>
      </w:r>
      <w:r w:rsidR="00AB7604" w:rsidRPr="00AB7604">
        <w:rPr>
          <w:rFonts w:ascii="Arial" w:hAnsi="Arial" w:cs="Arial"/>
          <w:sz w:val="21"/>
          <w:szCs w:val="21"/>
        </w:rPr>
        <w:t xml:space="preserve">Equipped with a pioneering sound suppression system and HEPA </w:t>
      </w:r>
      <w:r w:rsidR="00AB7604">
        <w:rPr>
          <w:rFonts w:ascii="Arial" w:hAnsi="Arial" w:cs="Arial"/>
          <w:sz w:val="21"/>
          <w:szCs w:val="21"/>
        </w:rPr>
        <w:t>Air F</w:t>
      </w:r>
      <w:r w:rsidR="00AB7604" w:rsidRPr="00AB7604">
        <w:rPr>
          <w:rFonts w:ascii="Arial" w:hAnsi="Arial" w:cs="Arial"/>
          <w:sz w:val="21"/>
          <w:szCs w:val="21"/>
        </w:rPr>
        <w:t>ilter, the Sloan Hand Dryer completes the hygienic, touch-free hand washing experience.</w:t>
      </w:r>
    </w:p>
    <w:p w14:paraId="4B51C69D" w14:textId="77777777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1B3D3FE4" w14:textId="22117DA3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5451D5">
        <w:rPr>
          <w:rFonts w:ascii="Arial" w:hAnsi="Arial" w:cs="Arial"/>
          <w:sz w:val="21"/>
          <w:szCs w:val="21"/>
        </w:rPr>
        <w:t xml:space="preserve">Architects and designers will love the clean look that goes along with the superior function, putting the </w:t>
      </w:r>
      <w:r w:rsidR="002C1F97">
        <w:rPr>
          <w:rFonts w:ascii="Arial" w:hAnsi="Arial" w:cs="Arial"/>
          <w:sz w:val="21"/>
          <w:szCs w:val="21"/>
        </w:rPr>
        <w:t>AER-DEC</w:t>
      </w:r>
      <w:r w:rsidRPr="005451D5">
        <w:rPr>
          <w:rFonts w:ascii="Arial" w:hAnsi="Arial" w:cs="Arial"/>
          <w:sz w:val="21"/>
          <w:szCs w:val="21"/>
        </w:rPr>
        <w:t xml:space="preserve"> in a class of its own. “The </w:t>
      </w:r>
      <w:r w:rsidR="002C1F97">
        <w:rPr>
          <w:rFonts w:ascii="Arial" w:hAnsi="Arial" w:cs="Arial"/>
          <w:sz w:val="21"/>
          <w:szCs w:val="21"/>
        </w:rPr>
        <w:t>AER-DEC</w:t>
      </w:r>
      <w:r w:rsidRPr="005451D5">
        <w:rPr>
          <w:rFonts w:ascii="Arial" w:hAnsi="Arial" w:cs="Arial"/>
          <w:sz w:val="21"/>
          <w:szCs w:val="21"/>
        </w:rPr>
        <w:t xml:space="preserve"> Integrated Sink is the next step in</w:t>
      </w:r>
      <w:r>
        <w:rPr>
          <w:rFonts w:ascii="Arial" w:hAnsi="Arial" w:cs="Arial"/>
          <w:sz w:val="21"/>
          <w:szCs w:val="21"/>
        </w:rPr>
        <w:t xml:space="preserve"> sustainable restroom </w:t>
      </w:r>
      <w:r w:rsidRPr="005451D5">
        <w:rPr>
          <w:rFonts w:ascii="Arial" w:hAnsi="Arial" w:cs="Arial"/>
          <w:sz w:val="21"/>
          <w:szCs w:val="21"/>
        </w:rPr>
        <w:t>innovation. It is incredibly user friendly and frees up the A&amp;D community to do so much with their designs” said</w:t>
      </w:r>
      <w:r>
        <w:rPr>
          <w:rFonts w:ascii="Arial" w:hAnsi="Arial" w:cs="Arial"/>
          <w:sz w:val="21"/>
          <w:szCs w:val="21"/>
        </w:rPr>
        <w:t xml:space="preserve"> Kirk Allen CEO of Sloan.</w:t>
      </w:r>
    </w:p>
    <w:p w14:paraId="17C8D2EA" w14:textId="77777777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14:paraId="0E50209F" w14:textId="57695E10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5451D5">
        <w:rPr>
          <w:rFonts w:ascii="Arial" w:hAnsi="Arial" w:cs="Arial"/>
          <w:sz w:val="21"/>
          <w:szCs w:val="21"/>
        </w:rPr>
        <w:t xml:space="preserve">Sloan is the world’s leading manufacturer of commercial plumbing systems and has been </w:t>
      </w:r>
      <w:r w:rsidR="00972EFD">
        <w:rPr>
          <w:rFonts w:ascii="Arial" w:hAnsi="Arial" w:cs="Arial"/>
          <w:sz w:val="21"/>
          <w:szCs w:val="21"/>
        </w:rPr>
        <w:br/>
      </w:r>
      <w:r w:rsidRPr="005451D5">
        <w:rPr>
          <w:rFonts w:ascii="Arial" w:hAnsi="Arial" w:cs="Arial"/>
          <w:sz w:val="21"/>
          <w:szCs w:val="21"/>
        </w:rPr>
        <w:t xml:space="preserve">in operation since 1906. Headquartered in Franklin Park, Illinois, the company is at the </w:t>
      </w:r>
      <w:r w:rsidR="00E82B4D">
        <w:rPr>
          <w:rFonts w:ascii="Arial" w:hAnsi="Arial" w:cs="Arial"/>
          <w:sz w:val="21"/>
          <w:szCs w:val="21"/>
        </w:rPr>
        <w:br/>
      </w:r>
      <w:r w:rsidRPr="005451D5">
        <w:rPr>
          <w:rFonts w:ascii="Arial" w:hAnsi="Arial" w:cs="Arial"/>
          <w:sz w:val="21"/>
          <w:szCs w:val="21"/>
        </w:rPr>
        <w:t xml:space="preserve">forefront of the green building movement and provides sustainable restroom solutions by manufacturing water-efficient products such as flush valves, electronic faucets, soap dispensing systems, sink systems and vitreous china fixtures for commercial, industrial and institutional markets worldwide. </w:t>
      </w:r>
    </w:p>
    <w:p w14:paraId="33001D6C" w14:textId="77777777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14:paraId="267591C7" w14:textId="49092E90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For m</w:t>
      </w:r>
      <w:r w:rsidR="00AB7604">
        <w:rPr>
          <w:rFonts w:ascii="Arial" w:hAnsi="Arial" w:cs="Arial"/>
          <w:sz w:val="21"/>
          <w:szCs w:val="21"/>
        </w:rPr>
        <w:t>ore information contact: Sloan</w:t>
      </w:r>
      <w:r w:rsidR="00E02F3A">
        <w:rPr>
          <w:rFonts w:ascii="Arial" w:hAnsi="Arial" w:cs="Arial"/>
          <w:sz w:val="21"/>
          <w:szCs w:val="21"/>
        </w:rPr>
        <w:t>,</w:t>
      </w:r>
      <w:r w:rsidR="00E02F3A" w:rsidRPr="005451D5">
        <w:rPr>
          <w:rFonts w:ascii="Arial" w:hAnsi="Arial" w:cs="Arial"/>
          <w:sz w:val="21"/>
          <w:szCs w:val="21"/>
        </w:rPr>
        <w:t xml:space="preserve"> 10500</w:t>
      </w:r>
      <w:r w:rsidRPr="005451D5">
        <w:rPr>
          <w:rFonts w:ascii="Arial" w:hAnsi="Arial" w:cs="Arial"/>
          <w:sz w:val="21"/>
          <w:szCs w:val="21"/>
        </w:rPr>
        <w:t xml:space="preserve"> Seymour Avenue, Franklin Park, IL 60131. Call </w:t>
      </w:r>
      <w:r w:rsidR="00E23C6E">
        <w:rPr>
          <w:rFonts w:ascii="Arial" w:hAnsi="Arial" w:cs="Arial"/>
          <w:sz w:val="21"/>
          <w:szCs w:val="21"/>
        </w:rPr>
        <w:t>800.982.5839</w:t>
      </w:r>
      <w:r>
        <w:rPr>
          <w:rFonts w:ascii="Arial" w:hAnsi="Arial" w:cs="Arial"/>
          <w:sz w:val="21"/>
          <w:szCs w:val="21"/>
        </w:rPr>
        <w:t xml:space="preserve"> </w:t>
      </w:r>
      <w:r w:rsidRPr="005451D5">
        <w:rPr>
          <w:rFonts w:ascii="Arial" w:hAnsi="Arial" w:cs="Arial"/>
          <w:sz w:val="21"/>
          <w:szCs w:val="21"/>
        </w:rPr>
        <w:t>or visit sloanvalve.com</w:t>
      </w:r>
      <w:r>
        <w:rPr>
          <w:rFonts w:ascii="Arial" w:hAnsi="Arial" w:cs="Arial"/>
          <w:sz w:val="21"/>
          <w:szCs w:val="21"/>
        </w:rPr>
        <w:t>/</w:t>
      </w:r>
      <w:r w:rsidR="002C1F97">
        <w:rPr>
          <w:rFonts w:ascii="Arial" w:hAnsi="Arial" w:cs="Arial"/>
          <w:sz w:val="21"/>
          <w:szCs w:val="21"/>
        </w:rPr>
        <w:t>aer-dec</w:t>
      </w:r>
      <w:r w:rsidRPr="005451D5">
        <w:rPr>
          <w:rFonts w:ascii="Arial" w:hAnsi="Arial" w:cs="Arial"/>
          <w:sz w:val="21"/>
          <w:szCs w:val="21"/>
        </w:rPr>
        <w:t>.</w:t>
      </w:r>
    </w:p>
    <w:p w14:paraId="07663518" w14:textId="77777777" w:rsidR="00126EF2" w:rsidRPr="005451D5" w:rsidRDefault="00126EF2" w:rsidP="00126EF2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14:paraId="770F9D3A" w14:textId="77777777" w:rsidR="00126EF2" w:rsidRPr="005451D5" w:rsidRDefault="00126EF2" w:rsidP="00126E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5451D5">
        <w:rPr>
          <w:rFonts w:ascii="Arial" w:hAnsi="Arial" w:cs="Arial"/>
          <w:sz w:val="21"/>
          <w:szCs w:val="21"/>
        </w:rPr>
        <w:t># # #</w:t>
      </w:r>
    </w:p>
    <w:p w14:paraId="2D0FAD29" w14:textId="77777777" w:rsidR="001333CF" w:rsidRDefault="001333CF"/>
    <w:sectPr w:rsidR="001333CF" w:rsidSect="00211119">
      <w:headerReference w:type="default" r:id="rId7"/>
      <w:pgSz w:w="12240" w:h="15840"/>
      <w:pgMar w:top="1893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31330" w14:textId="77777777" w:rsidR="00211119" w:rsidRDefault="00211119">
      <w:r>
        <w:separator/>
      </w:r>
    </w:p>
  </w:endnote>
  <w:endnote w:type="continuationSeparator" w:id="0">
    <w:p w14:paraId="6FFED99A" w14:textId="77777777" w:rsidR="00211119" w:rsidRDefault="0021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2D7BC" w14:textId="77777777" w:rsidR="00211119" w:rsidRDefault="00211119">
      <w:r>
        <w:separator/>
      </w:r>
    </w:p>
  </w:footnote>
  <w:footnote w:type="continuationSeparator" w:id="0">
    <w:p w14:paraId="0F89BB7D" w14:textId="77777777" w:rsidR="00211119" w:rsidRDefault="0021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711A8" w14:textId="61EB7A5D" w:rsidR="00211119" w:rsidRPr="002C1F97" w:rsidRDefault="00211119">
    <w:pPr>
      <w:pStyle w:val="Header"/>
      <w:rPr>
        <w:vertAlign w:val="subscript"/>
      </w:rPr>
    </w:pPr>
    <w:r>
      <w:rPr>
        <w:vertAlign w:val="subscript"/>
      </w:rPr>
      <w:softHyphen/>
    </w:r>
    <w:r>
      <w:rPr>
        <w:vertAlign w:val="subscript"/>
      </w:rPr>
      <w:softHyphen/>
    </w:r>
    <w:r>
      <w:rPr>
        <w:noProof/>
        <w:vertAlign w:val="subscript"/>
      </w:rPr>
      <w:drawing>
        <wp:inline distT="0" distB="0" distL="0" distR="0" wp14:anchorId="1A2BF437" wp14:editId="5D764EFA">
          <wp:extent cx="1333500" cy="673100"/>
          <wp:effectExtent l="0" t="0" r="12700" b="0"/>
          <wp:docPr id="3" name="Picture 3" descr="Machintosh HD:Users:gabor:Downloads:sloan-logo-with-tagline-PMS293.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hintosh HD:Users:gabor:Downloads:sloan-logo-with-tagline-PMS293.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B6A15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EF2"/>
    <w:rsid w:val="00126EF2"/>
    <w:rsid w:val="001333CF"/>
    <w:rsid w:val="00206FD5"/>
    <w:rsid w:val="00211119"/>
    <w:rsid w:val="002C1F97"/>
    <w:rsid w:val="00491BC9"/>
    <w:rsid w:val="004A0444"/>
    <w:rsid w:val="00703E31"/>
    <w:rsid w:val="00797BFD"/>
    <w:rsid w:val="00972EFD"/>
    <w:rsid w:val="00AB7604"/>
    <w:rsid w:val="00AE33AC"/>
    <w:rsid w:val="00E02F3A"/>
    <w:rsid w:val="00E23C6E"/>
    <w:rsid w:val="00E8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25F1ED"/>
  <w14:defaultImageDpi w14:val="300"/>
  <w15:docId w15:val="{FD3A8438-8489-403F-8A24-EAABF1BD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E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EF2"/>
  </w:style>
  <w:style w:type="paragraph" w:styleId="BalloonText">
    <w:name w:val="Balloon Text"/>
    <w:basedOn w:val="Normal"/>
    <w:link w:val="BalloonTextChar"/>
    <w:uiPriority w:val="99"/>
    <w:semiHidden/>
    <w:unhideWhenUsed/>
    <w:rsid w:val="00126E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EF2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C1F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F97"/>
  </w:style>
  <w:style w:type="paragraph" w:styleId="ListBullet">
    <w:name w:val="List Bullet"/>
    <w:basedOn w:val="Normal"/>
    <w:uiPriority w:val="99"/>
    <w:unhideWhenUsed/>
    <w:rsid w:val="00211119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Staggs</dc:creator>
  <cp:keywords/>
  <dc:description/>
  <cp:lastModifiedBy>Alison Heitman</cp:lastModifiedBy>
  <cp:revision>2</cp:revision>
  <dcterms:created xsi:type="dcterms:W3CDTF">2015-04-28T17:50:00Z</dcterms:created>
  <dcterms:modified xsi:type="dcterms:W3CDTF">2015-04-28T17:50:00Z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1685716075</vt:i4>
  </property>
  <property fmtid="{D5CDD505-2E9C-101B-9397-08002B2CF9AE}" pid="3" name="_NewReviewCycle">
    <vt:lpwstr/>
  </property>
  <property fmtid="{D5CDD505-2E9C-101B-9397-08002B2CF9AE}" pid="4" name="_EmailSubject">
    <vt:lpwstr>AER-DEC™ press release final</vt:lpwstr>
  </property>
  <property fmtid="{D5CDD505-2E9C-101B-9397-08002B2CF9AE}" pid="5" name="_AuthorEmail">
    <vt:lpwstr>Alison.Heitman@sloanglobal.com</vt:lpwstr>
  </property>
  <property fmtid="{D5CDD505-2E9C-101B-9397-08002B2CF9AE}" pid="6" name="_AuthorEmailDisplayName">
    <vt:lpwstr>Alison Heitman</vt:lpwstr>
  </property>
</Properties>
</file>